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 first used photographs to fill in the gaps in my own memories, and resolve the discrepancies in my parents dueling narratives surrounding my childhood. I thought of photographs as evidence, which implied a seductive clarity that life rarely affords us. After my parents divorce, moving back and forth between Brooklyn, NY and Berkeley, CA I brought my worlds with me. I covered the walls of my bedroom with photos of friends and beloved places. When I went to art school, I wanted my work to have meaning and, again, I turned to the people I love. I chose to photograph our lived experiences with as little intervention as I could manage. I believe that seeing into other people's lives fosters empathy, and despite our own unique circumstances, causes the viewer to self reflect. I like to think photographing the life that I am a part of makes me less likely to stereotype or misrepresent the experience but I am not sure that is a guarantee. I continue to photograph my friends and family and listen to them about what they see in the images and how the pictures make them feel. I have been fortunate that my friends and family have allowed me to photograph their lives with such trust, and honesty, and I am very grateful for the experience.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